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204B" w14:textId="1DA5CC91" w:rsidR="003D3D06" w:rsidRDefault="003D3D06" w:rsidP="003D3D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bookmarkStart w:id="0" w:name="OLE_LINK13"/>
      <w:r>
        <w:rPr>
          <w:rFonts w:ascii="Arial" w:eastAsia="Times New Roman" w:hAnsi="Arial" w:cs="Arial"/>
          <w:b/>
          <w:sz w:val="24"/>
          <w:szCs w:val="24"/>
          <w:lang w:eastAsia="en-CA"/>
        </w:rPr>
        <w:t>Bio-Blitz in the UBC Herbarium at the Beaty Biodiversity Museum</w:t>
      </w:r>
    </w:p>
    <w:p w14:paraId="2BE16DC8" w14:textId="0E291C78" w:rsidR="003405B9" w:rsidRDefault="003405B9" w:rsidP="003D3D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FACILITATOR LESSON PLAN</w:t>
      </w:r>
    </w:p>
    <w:bookmarkEnd w:id="0"/>
    <w:p w14:paraId="7159D0A2" w14:textId="77777777" w:rsidR="003D3D06" w:rsidRDefault="003D3D06" w:rsidP="00A571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139BFEE5" w14:textId="77777777" w:rsidR="006655A1" w:rsidRPr="006655A1" w:rsidRDefault="006655A1" w:rsidP="006655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6655A1">
        <w:rPr>
          <w:rFonts w:ascii="Arial" w:eastAsia="Times New Roman" w:hAnsi="Arial" w:cs="Arial"/>
          <w:b/>
          <w:sz w:val="24"/>
          <w:szCs w:val="24"/>
          <w:lang w:eastAsia="en-CA"/>
        </w:rPr>
        <w:t>Background</w:t>
      </w:r>
    </w:p>
    <w:p w14:paraId="250D218E" w14:textId="77777777" w:rsidR="00D41E13" w:rsidRDefault="006655A1" w:rsidP="00665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CA"/>
        </w:rPr>
        <w:t>UBC H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>erbarium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contains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nearly 700,000 specimens available for research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F2448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eastAsia="en-CA"/>
        </w:rPr>
        <w:t>celebrated it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s centennial </w:t>
      </w:r>
      <w:r>
        <w:rPr>
          <w:rFonts w:ascii="Arial" w:eastAsia="Times New Roman" w:hAnsi="Arial" w:cs="Arial"/>
          <w:sz w:val="24"/>
          <w:szCs w:val="24"/>
          <w:lang w:eastAsia="en-CA"/>
        </w:rPr>
        <w:t>in 2016-17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>. We are one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of the largest shared specimen-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>based database</w:t>
      </w:r>
      <w:r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in Canada and have partnered with many biological portals, including locally with E-Flora BC and BC Conservation Centre, globally with </w:t>
      </w:r>
      <w:proofErr w:type="spellStart"/>
      <w:r w:rsidRPr="006655A1">
        <w:rPr>
          <w:rFonts w:ascii="Arial" w:eastAsia="Times New Roman" w:hAnsi="Arial" w:cs="Arial"/>
          <w:sz w:val="24"/>
          <w:szCs w:val="24"/>
          <w:lang w:eastAsia="en-CA"/>
        </w:rPr>
        <w:t>Canadensys</w:t>
      </w:r>
      <w:proofErr w:type="spellEnd"/>
      <w:r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and The Consortium of the Northwest Pacific Herbaria, and globally with GBIF, along with countless others. </w:t>
      </w:r>
    </w:p>
    <w:p w14:paraId="0B14EE4B" w14:textId="6D96BE78" w:rsidR="006655A1" w:rsidRPr="006655A1" w:rsidRDefault="00D41E13" w:rsidP="00665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1" w:name="OLE_LINK3"/>
      <w:r>
        <w:rPr>
          <w:rFonts w:ascii="Arial" w:eastAsia="Times New Roman" w:hAnsi="Arial" w:cs="Arial"/>
          <w:sz w:val="24"/>
          <w:szCs w:val="24"/>
          <w:lang w:eastAsia="en-CA"/>
        </w:rPr>
        <w:t>A key</w:t>
      </w:r>
      <w:r w:rsidR="003C18AF">
        <w:rPr>
          <w:rFonts w:ascii="Arial" w:eastAsia="Times New Roman" w:hAnsi="Arial" w:cs="Arial"/>
          <w:sz w:val="24"/>
          <w:szCs w:val="24"/>
          <w:lang w:eastAsia="en-CA"/>
        </w:rPr>
        <w:t xml:space="preserve"> goal of the H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erbarium </w:t>
      </w:r>
      <w:r w:rsidR="003C18AF">
        <w:rPr>
          <w:rFonts w:ascii="Arial" w:eastAsia="Times New Roman" w:hAnsi="Arial" w:cs="Arial"/>
          <w:sz w:val="24"/>
          <w:szCs w:val="24"/>
          <w:lang w:eastAsia="en-CA"/>
        </w:rPr>
        <w:t>is to improve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accessibility and accuracy within our 5 biological collections. One way to achieve this goal is to find out exactly what is in our collection.</w:t>
      </w:r>
      <w:bookmarkEnd w:id="1"/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Though this collection has been tracked for 100 years, it has been by many different methods, and we find ourselves 100 years later not knowing exactly what we have. </w:t>
      </w:r>
    </w:p>
    <w:p w14:paraId="3D06606E" w14:textId="77777777" w:rsidR="006655A1" w:rsidRDefault="006655A1" w:rsidP="00A571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6F543319" w14:textId="0C981C9D" w:rsidR="00A571A5" w:rsidRPr="00A571A5" w:rsidRDefault="00D41E13" w:rsidP="00A571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Bio-Blitz </w:t>
      </w:r>
      <w:r w:rsidR="00A571A5">
        <w:rPr>
          <w:rFonts w:ascii="Arial" w:eastAsia="Times New Roman" w:hAnsi="Arial" w:cs="Arial"/>
          <w:b/>
          <w:sz w:val="24"/>
          <w:szCs w:val="24"/>
          <w:lang w:eastAsia="en-CA"/>
        </w:rPr>
        <w:t>Project</w:t>
      </w:r>
      <w:r w:rsidR="00A571A5" w:rsidRPr="00A571A5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Goal</w:t>
      </w:r>
      <w:r w:rsidR="00A571A5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p w14:paraId="0C393A4D" w14:textId="02587BF1" w:rsidR="00A571A5" w:rsidRPr="00A571A5" w:rsidRDefault="00A571A5" w:rsidP="00A57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571A5">
        <w:rPr>
          <w:rFonts w:ascii="Arial" w:eastAsia="Times New Roman" w:hAnsi="Arial" w:cs="Arial"/>
          <w:sz w:val="24"/>
          <w:szCs w:val="24"/>
          <w:lang w:eastAsia="en-CA"/>
        </w:rPr>
        <w:t>The goal of this 2017 UBC Herbarium Bio</w:t>
      </w:r>
      <w:r w:rsidR="000B670C"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Pr="00A571A5">
        <w:rPr>
          <w:rFonts w:ascii="Arial" w:eastAsia="Times New Roman" w:hAnsi="Arial" w:cs="Arial"/>
          <w:sz w:val="24"/>
          <w:szCs w:val="24"/>
          <w:lang w:eastAsia="en-CA"/>
        </w:rPr>
        <w:t>Blitz is to introduce the SCIE 001 undergraduate students to one of the largest dried plant collection</w:t>
      </w:r>
      <w:r w:rsidR="00D41E13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A571A5">
        <w:rPr>
          <w:rFonts w:ascii="Arial" w:eastAsia="Times New Roman" w:hAnsi="Arial" w:cs="Arial"/>
          <w:sz w:val="24"/>
          <w:szCs w:val="24"/>
          <w:lang w:eastAsia="en-CA"/>
        </w:rPr>
        <w:t xml:space="preserve"> in Canada, while they </w:t>
      </w:r>
      <w:r w:rsidR="00D41E13">
        <w:rPr>
          <w:rFonts w:ascii="Arial" w:eastAsia="Times New Roman" w:hAnsi="Arial" w:cs="Arial"/>
          <w:sz w:val="24"/>
          <w:szCs w:val="24"/>
          <w:lang w:eastAsia="en-CA"/>
        </w:rPr>
        <w:t>simultaneously contribute to th</w:t>
      </w:r>
      <w:r w:rsidRPr="00A571A5">
        <w:rPr>
          <w:rFonts w:ascii="Arial" w:eastAsia="Times New Roman" w:hAnsi="Arial" w:cs="Arial"/>
          <w:sz w:val="24"/>
          <w:szCs w:val="24"/>
          <w:lang w:eastAsia="en-CA"/>
        </w:rPr>
        <w:t xml:space="preserve">e first ever inventory of our entire collection. </w:t>
      </w:r>
    </w:p>
    <w:p w14:paraId="5E698003" w14:textId="77777777" w:rsidR="00A571A5" w:rsidRDefault="00A571A5" w:rsidP="00D7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53E3384" w14:textId="17978C8B" w:rsidR="006655A1" w:rsidRPr="006655A1" w:rsidRDefault="003F2448" w:rsidP="006655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Tutorial Dates</w:t>
      </w:r>
      <w:r w:rsidR="00D41E13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related to the Bio-Blitz</w:t>
      </w:r>
    </w:p>
    <w:p w14:paraId="1E4B3F33" w14:textId="15034DA7" w:rsidR="006655A1" w:rsidRDefault="00D41E13" w:rsidP="00665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2" w:name="OLE_LINK9"/>
      <w:r>
        <w:rPr>
          <w:rFonts w:ascii="Arial" w:eastAsia="Times New Roman" w:hAnsi="Arial" w:cs="Arial"/>
          <w:sz w:val="24"/>
          <w:szCs w:val="24"/>
          <w:lang w:eastAsia="en-CA"/>
        </w:rPr>
        <w:t xml:space="preserve">Session 1: 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>Sept 12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(Tues)</w:t>
      </w:r>
      <w:r w:rsidR="00C217A7">
        <w:rPr>
          <w:rFonts w:ascii="Arial" w:eastAsia="Times New Roman" w:hAnsi="Arial" w:cs="Arial"/>
          <w:sz w:val="24"/>
          <w:szCs w:val="24"/>
          <w:lang w:eastAsia="en-CA"/>
        </w:rPr>
        <w:t xml:space="preserve"> and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217A7">
        <w:rPr>
          <w:rFonts w:ascii="Arial" w:eastAsia="Times New Roman" w:hAnsi="Arial" w:cs="Arial"/>
          <w:sz w:val="24"/>
          <w:szCs w:val="24"/>
          <w:lang w:eastAsia="en-CA"/>
        </w:rPr>
        <w:t xml:space="preserve">Sept 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>14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(Thurs), 2-4pm;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 xml:space="preserve"> Sept 15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(Fri)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>, 10</w:t>
      </w:r>
      <w:r>
        <w:rPr>
          <w:rFonts w:ascii="Arial" w:eastAsia="Times New Roman" w:hAnsi="Arial" w:cs="Arial"/>
          <w:sz w:val="24"/>
          <w:szCs w:val="24"/>
          <w:lang w:eastAsia="en-CA"/>
        </w:rPr>
        <w:t>am</w:t>
      </w:r>
      <w:r w:rsidR="006655A1" w:rsidRPr="006655A1">
        <w:rPr>
          <w:rFonts w:ascii="Arial" w:eastAsia="Times New Roman" w:hAnsi="Arial" w:cs="Arial"/>
          <w:sz w:val="24"/>
          <w:szCs w:val="24"/>
          <w:lang w:eastAsia="en-CA"/>
        </w:rPr>
        <w:t>-12</w:t>
      </w:r>
      <w:r>
        <w:rPr>
          <w:rFonts w:ascii="Arial" w:eastAsia="Times New Roman" w:hAnsi="Arial" w:cs="Arial"/>
          <w:sz w:val="24"/>
          <w:szCs w:val="24"/>
          <w:lang w:eastAsia="en-CA"/>
        </w:rPr>
        <w:t>pm</w:t>
      </w:r>
    </w:p>
    <w:p w14:paraId="461B9912" w14:textId="727D5F00" w:rsidR="006655A1" w:rsidRDefault="00D41E13" w:rsidP="00D7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Session 2: Sept 26 (Tues)</w:t>
      </w:r>
      <w:r w:rsidR="00C217A7">
        <w:rPr>
          <w:rFonts w:ascii="Arial" w:eastAsia="Times New Roman" w:hAnsi="Arial" w:cs="Arial"/>
          <w:sz w:val="24"/>
          <w:szCs w:val="24"/>
          <w:lang w:eastAsia="en-CA"/>
        </w:rPr>
        <w:t xml:space="preserve"> and Sept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28 (Thurs), 2-4pm; Sept 29 (Fri)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>, 10</w:t>
      </w:r>
      <w:r>
        <w:rPr>
          <w:rFonts w:ascii="Arial" w:eastAsia="Times New Roman" w:hAnsi="Arial" w:cs="Arial"/>
          <w:sz w:val="24"/>
          <w:szCs w:val="24"/>
          <w:lang w:eastAsia="en-CA"/>
        </w:rPr>
        <w:t>am</w:t>
      </w:r>
      <w:r w:rsidRPr="006655A1">
        <w:rPr>
          <w:rFonts w:ascii="Arial" w:eastAsia="Times New Roman" w:hAnsi="Arial" w:cs="Arial"/>
          <w:sz w:val="24"/>
          <w:szCs w:val="24"/>
          <w:lang w:eastAsia="en-CA"/>
        </w:rPr>
        <w:t>-12</w:t>
      </w:r>
      <w:r>
        <w:rPr>
          <w:rFonts w:ascii="Arial" w:eastAsia="Times New Roman" w:hAnsi="Arial" w:cs="Arial"/>
          <w:sz w:val="24"/>
          <w:szCs w:val="24"/>
          <w:lang w:eastAsia="en-CA"/>
        </w:rPr>
        <w:t>pm</w:t>
      </w:r>
      <w:bookmarkEnd w:id="2"/>
    </w:p>
    <w:p w14:paraId="08E1B330" w14:textId="77777777" w:rsidR="00A0191A" w:rsidRDefault="00A0191A" w:rsidP="00D7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5A400D1" w14:textId="5D07F118" w:rsidR="00A0191A" w:rsidRPr="004E545F" w:rsidRDefault="00A0191A" w:rsidP="00D77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4E545F">
        <w:rPr>
          <w:rFonts w:ascii="Arial" w:eastAsia="Times New Roman" w:hAnsi="Arial" w:cs="Arial"/>
          <w:b/>
          <w:sz w:val="24"/>
          <w:szCs w:val="24"/>
          <w:lang w:eastAsia="en-CA"/>
        </w:rPr>
        <w:t>Activity Overview</w:t>
      </w:r>
    </w:p>
    <w:p w14:paraId="14B90FBF" w14:textId="134525D7" w:rsidR="00A0191A" w:rsidRDefault="004E545F" w:rsidP="00A019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E545F">
        <w:rPr>
          <w:rFonts w:ascii="Arial" w:eastAsia="Times New Roman" w:hAnsi="Arial" w:cs="Arial"/>
          <w:b/>
          <w:sz w:val="24"/>
          <w:szCs w:val="24"/>
          <w:lang w:eastAsia="en-CA"/>
        </w:rPr>
        <w:t>Location: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Beaty Museum </w:t>
      </w:r>
      <w:r w:rsidR="00A0191A" w:rsidRPr="00A0191A">
        <w:rPr>
          <w:rFonts w:ascii="Arial" w:eastAsia="Times New Roman" w:hAnsi="Arial" w:cs="Arial"/>
          <w:sz w:val="24"/>
          <w:szCs w:val="24"/>
          <w:lang w:eastAsia="en-CA"/>
        </w:rPr>
        <w:t>Discovery lab</w:t>
      </w:r>
    </w:p>
    <w:p w14:paraId="4FD6D631" w14:textId="3A55D745" w:rsidR="008013F2" w:rsidRPr="004C192A" w:rsidRDefault="004E545F" w:rsidP="004E54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4C192A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Logistics: </w:t>
      </w:r>
    </w:p>
    <w:p w14:paraId="0A304D8F" w14:textId="21EF87A0" w:rsidR="008013F2" w:rsidRDefault="004E545F" w:rsidP="004E545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24-25 s</w:t>
      </w:r>
      <w:r w:rsidR="00A0191A" w:rsidRPr="004E545F">
        <w:rPr>
          <w:rFonts w:ascii="Arial" w:eastAsia="Times New Roman" w:hAnsi="Arial" w:cs="Arial"/>
          <w:sz w:val="24"/>
          <w:szCs w:val="24"/>
          <w:lang w:eastAsia="en-CA"/>
        </w:rPr>
        <w:t>tudents</w:t>
      </w:r>
      <w:r w:rsidR="008013F2">
        <w:rPr>
          <w:rFonts w:ascii="Arial" w:eastAsia="Times New Roman" w:hAnsi="Arial" w:cs="Arial"/>
          <w:sz w:val="24"/>
          <w:szCs w:val="24"/>
          <w:lang w:eastAsia="en-CA"/>
        </w:rPr>
        <w:t>: First: tour the museum</w:t>
      </w:r>
    </w:p>
    <w:p w14:paraId="494B1D45" w14:textId="6A90C4C4" w:rsidR="004E545F" w:rsidRDefault="008013F2" w:rsidP="004E545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Discovery lab: 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 xml:space="preserve">work in pairs (may have one group of 3). </w:t>
      </w:r>
      <w:r w:rsidR="004C192A">
        <w:rPr>
          <w:rFonts w:ascii="Arial" w:eastAsia="Times New Roman" w:hAnsi="Arial" w:cs="Arial"/>
          <w:sz w:val="24"/>
          <w:szCs w:val="24"/>
          <w:lang w:eastAsia="en-CA"/>
        </w:rPr>
        <w:t xml:space="preserve">12 groups total. 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 xml:space="preserve">Pairs rotate through 3 stations, each focused on one of the learning objectives (see below). Each pair completes a worksheet at each station.  </w:t>
      </w:r>
    </w:p>
    <w:p w14:paraId="1A9DC6B0" w14:textId="7E4ED242" w:rsidR="00A0191A" w:rsidRDefault="004C192A" w:rsidP="004E545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Each station duplicated (3 topics = </w:t>
      </w:r>
      <w:r w:rsidR="00A0191A" w:rsidRPr="004E545F">
        <w:rPr>
          <w:rFonts w:ascii="Arial" w:eastAsia="Times New Roman" w:hAnsi="Arial" w:cs="Arial"/>
          <w:sz w:val="24"/>
          <w:szCs w:val="24"/>
          <w:lang w:eastAsia="en-CA"/>
        </w:rPr>
        <w:t>6 stations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 xml:space="preserve"> total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). Each pair visits 3 stations, covering each topic once. Each station has two pairs (4 students total) at any given time. </w:t>
      </w:r>
    </w:p>
    <w:p w14:paraId="3BD92271" w14:textId="6CEA59EC" w:rsidR="004E545F" w:rsidRPr="004E545F" w:rsidRDefault="005973D6" w:rsidP="004E545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~65</w:t>
      </w:r>
      <w:r w:rsidR="004C192A">
        <w:rPr>
          <w:rFonts w:ascii="Arial" w:eastAsia="Times New Roman" w:hAnsi="Arial" w:cs="Arial"/>
          <w:sz w:val="24"/>
          <w:szCs w:val="24"/>
          <w:lang w:eastAsia="en-CA"/>
        </w:rPr>
        <w:t xml:space="preserve"> minutes total: 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>5 min intro, ~15 min</w:t>
      </w:r>
      <w:r>
        <w:rPr>
          <w:rFonts w:ascii="Arial" w:eastAsia="Times New Roman" w:hAnsi="Arial" w:cs="Arial"/>
          <w:sz w:val="24"/>
          <w:szCs w:val="24"/>
          <w:lang w:eastAsia="en-CA"/>
        </w:rPr>
        <w:t>utes per station (45 total), 1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>0</w:t>
      </w:r>
      <w:r>
        <w:rPr>
          <w:rFonts w:ascii="Arial" w:eastAsia="Times New Roman" w:hAnsi="Arial" w:cs="Arial"/>
          <w:sz w:val="24"/>
          <w:szCs w:val="24"/>
          <w:lang w:eastAsia="en-CA"/>
        </w:rPr>
        <w:t>-15</w:t>
      </w:r>
      <w:r w:rsidR="004E545F">
        <w:rPr>
          <w:rFonts w:ascii="Arial" w:eastAsia="Times New Roman" w:hAnsi="Arial" w:cs="Arial"/>
          <w:sz w:val="24"/>
          <w:szCs w:val="24"/>
          <w:lang w:eastAsia="en-CA"/>
        </w:rPr>
        <w:t xml:space="preserve"> min wrap. </w:t>
      </w:r>
    </w:p>
    <w:p w14:paraId="1060D314" w14:textId="77777777" w:rsidR="00A571A5" w:rsidRDefault="00A571A5" w:rsidP="00D7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701246A" w14:textId="77777777" w:rsidR="003455CA" w:rsidRDefault="003455CA" w:rsidP="00D7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6624632" w14:textId="77777777" w:rsidR="00B544A9" w:rsidRDefault="00B544A9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br w:type="page"/>
      </w:r>
    </w:p>
    <w:p w14:paraId="51DE9D05" w14:textId="402C87D4" w:rsidR="003455CA" w:rsidRPr="00492A60" w:rsidRDefault="00492A60" w:rsidP="00D77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bookmarkStart w:id="3" w:name="OLE_LINK10"/>
      <w:r w:rsidRPr="00492A60">
        <w:rPr>
          <w:rFonts w:ascii="Arial" w:eastAsia="Times New Roman" w:hAnsi="Arial" w:cs="Arial"/>
          <w:b/>
          <w:sz w:val="24"/>
          <w:szCs w:val="24"/>
          <w:lang w:eastAsia="en-CA"/>
        </w:rPr>
        <w:lastRenderedPageBreak/>
        <w:t>SESSION</w:t>
      </w:r>
      <w:r w:rsidR="00B544A9" w:rsidRPr="00492A6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1 LESSON PLAN</w:t>
      </w:r>
      <w:r w:rsidR="009507AC">
        <w:rPr>
          <w:rFonts w:ascii="Arial" w:eastAsia="Times New Roman" w:hAnsi="Arial" w:cs="Arial"/>
          <w:b/>
          <w:sz w:val="24"/>
          <w:szCs w:val="24"/>
          <w:lang w:eastAsia="en-CA"/>
        </w:rPr>
        <w:t>: BEATY TOUR AND INTRO TO COLLECTIONS</w:t>
      </w:r>
      <w:r w:rsidR="00B544A9" w:rsidRPr="00492A6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863"/>
        <w:gridCol w:w="4079"/>
      </w:tblGrid>
      <w:tr w:rsidR="00D77714" w:rsidRPr="00B10281" w14:paraId="1589D4B3" w14:textId="77777777" w:rsidTr="008A16E0">
        <w:trPr>
          <w:trHeight w:val="327"/>
        </w:trPr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94524" w14:textId="63000C92" w:rsidR="00D77714" w:rsidRPr="00B10281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4" w:name="OLE_LINK19"/>
            <w:bookmarkEnd w:id="3"/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COURSE:</w:t>
            </w:r>
            <w:r w:rsidR="002443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C32A4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Science One</w:t>
            </w:r>
            <w:r w:rsidR="009476C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[SCIE 001]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A3D98" w14:textId="52A05C07" w:rsidR="00D77714" w:rsidRPr="00B10281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DATE:</w:t>
            </w:r>
            <w:r w:rsidR="002443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C32A4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September </w:t>
            </w:r>
            <w:r w:rsidR="00D87B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12, 14, 15, 2017</w:t>
            </w:r>
          </w:p>
        </w:tc>
      </w:tr>
      <w:tr w:rsidR="00D77714" w:rsidRPr="00B10281" w14:paraId="7A6B62AF" w14:textId="77777777" w:rsidTr="001419F1">
        <w:trPr>
          <w:trHeight w:val="23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10220" w14:textId="528CF08B" w:rsidR="00D77714" w:rsidRPr="00B10281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BRIDGE:</w:t>
            </w:r>
            <w:r w:rsidR="001419F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4C192A">
              <w:rPr>
                <w:rFonts w:ascii="Arial" w:eastAsia="Times New Roman" w:hAnsi="Arial" w:cs="Arial"/>
                <w:color w:val="000000"/>
                <w:lang w:eastAsia="en-CA"/>
              </w:rPr>
              <w:t>TBD</w:t>
            </w:r>
          </w:p>
        </w:tc>
      </w:tr>
      <w:tr w:rsidR="00D77714" w:rsidRPr="00B10281" w14:paraId="2310B69C" w14:textId="77777777" w:rsidTr="00122B70">
        <w:trPr>
          <w:trHeight w:val="1429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5C458" w14:textId="04B8B612" w:rsidR="00D77714" w:rsidRPr="00B10281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5" w:name="OLE_LINK1"/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OBJECTIVE</w:t>
            </w:r>
            <w:r w:rsidR="009F197D"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 (Students)</w:t>
            </w: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:</w:t>
            </w:r>
          </w:p>
          <w:bookmarkEnd w:id="5"/>
          <w:p w14:paraId="24227197" w14:textId="29A8898F" w:rsidR="003E00A0" w:rsidRDefault="003E00A0" w:rsidP="00702A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Tour Beaty Biodiversity Museum and recognize role of the BBM in </w:t>
            </w:r>
            <w:r w:rsidR="00C10AA0">
              <w:rPr>
                <w:rFonts w:ascii="Arial" w:eastAsia="Times New Roman" w:hAnsi="Arial" w:cs="Arial"/>
                <w:color w:val="000000"/>
                <w:lang w:eastAsia="en-CA"/>
              </w:rPr>
              <w:t>collections-based research and preserving a historical record of biodiversity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. </w:t>
            </w:r>
          </w:p>
          <w:p w14:paraId="4C3A25AE" w14:textId="10BE5BFA" w:rsidR="00D77714" w:rsidRPr="00B10281" w:rsidRDefault="00815188" w:rsidP="00702A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10281">
              <w:rPr>
                <w:rFonts w:ascii="Arial" w:eastAsia="Times New Roman" w:hAnsi="Arial" w:cs="Arial"/>
                <w:color w:val="000000"/>
                <w:lang w:eastAsia="en-CA"/>
              </w:rPr>
              <w:t xml:space="preserve">Observe </w:t>
            </w:r>
            <w:r w:rsidR="008C7F01">
              <w:rPr>
                <w:rFonts w:ascii="Arial" w:eastAsia="Times New Roman" w:hAnsi="Arial" w:cs="Arial"/>
                <w:color w:val="000000"/>
                <w:lang w:eastAsia="en-CA"/>
              </w:rPr>
              <w:t xml:space="preserve">and measure </w:t>
            </w:r>
            <w:r w:rsidR="00702AD1">
              <w:rPr>
                <w:rFonts w:ascii="Arial" w:eastAsia="Times New Roman" w:hAnsi="Arial" w:cs="Arial"/>
                <w:color w:val="000000"/>
                <w:lang w:eastAsia="en-CA"/>
              </w:rPr>
              <w:t>variation within a</w:t>
            </w:r>
            <w:r w:rsidRPr="00B102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single species</w:t>
            </w:r>
            <w:r w:rsidR="00702AD1">
              <w:rPr>
                <w:rFonts w:ascii="Arial" w:eastAsia="Times New Roman" w:hAnsi="Arial" w:cs="Arial"/>
                <w:color w:val="000000"/>
                <w:lang w:eastAsia="en-CA"/>
              </w:rPr>
              <w:t xml:space="preserve">, demonstrated using Beaty collections.  </w:t>
            </w:r>
          </w:p>
          <w:p w14:paraId="67A93B52" w14:textId="61A49246" w:rsidR="00815188" w:rsidRPr="00B10281" w:rsidRDefault="00492296" w:rsidP="00702A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6" w:name="OLE_LINK26"/>
            <w:r>
              <w:rPr>
                <w:rFonts w:ascii="Arial" w:eastAsia="Times New Roman" w:hAnsi="Arial" w:cs="Arial"/>
                <w:color w:val="000000"/>
                <w:lang w:eastAsia="en-CA"/>
              </w:rPr>
              <w:t>B</w:t>
            </w:r>
            <w:r w:rsidR="00C10AA0">
              <w:rPr>
                <w:rFonts w:ascii="Arial" w:eastAsia="Times New Roman" w:hAnsi="Arial" w:cs="Arial"/>
                <w:color w:val="000000"/>
                <w:lang w:eastAsia="en-CA"/>
              </w:rPr>
              <w:t xml:space="preserve">rainstorm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research questions using </w:t>
            </w:r>
            <w:r w:rsidR="009A56D1">
              <w:rPr>
                <w:rFonts w:ascii="Arial" w:eastAsia="Times New Roman" w:hAnsi="Arial" w:cs="Arial"/>
                <w:color w:val="000000"/>
                <w:lang w:eastAsia="en-CA"/>
              </w:rPr>
              <w:t xml:space="preserve">sample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Beaty collections as inspiration. </w:t>
            </w:r>
          </w:p>
          <w:p w14:paraId="3D2D7986" w14:textId="1B80C7D6" w:rsidR="0030369A" w:rsidRPr="00B10281" w:rsidRDefault="009A56D1" w:rsidP="00702A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7" w:name="OLE_LINK24"/>
            <w:bookmarkEnd w:id="6"/>
            <w:r>
              <w:rPr>
                <w:rFonts w:ascii="Arial" w:eastAsia="Times New Roman" w:hAnsi="Arial" w:cs="Arial"/>
                <w:color w:val="000000"/>
                <w:lang w:eastAsia="en-CA"/>
              </w:rPr>
              <w:t>Identify key information from specimen labels and recognize</w:t>
            </w:r>
            <w:r w:rsidR="0030369A" w:rsidRPr="00B102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importance of good record keeping (and conseque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nces of poor record keeping?)</w:t>
            </w:r>
            <w:r w:rsidR="0030369A" w:rsidRPr="00B102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bookmarkEnd w:id="7"/>
          <w:p w14:paraId="66422232" w14:textId="74871F81" w:rsidR="009F197D" w:rsidRPr="00B10281" w:rsidRDefault="009F197D" w:rsidP="009F1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OBJECTIVES (Museum):</w:t>
            </w:r>
          </w:p>
          <w:p w14:paraId="7ED07D76" w14:textId="10FAF164" w:rsidR="009F197D" w:rsidRDefault="009A56D1" w:rsidP="009F19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Generate p</w:t>
            </w:r>
            <w:r w:rsidR="00B10281">
              <w:rPr>
                <w:rFonts w:ascii="Arial" w:eastAsia="Times New Roman" w:hAnsi="Arial" w:cs="Arial"/>
                <w:lang w:eastAsia="en-CA"/>
              </w:rPr>
              <w:t xml:space="preserve">artial inventory of </w:t>
            </w:r>
            <w:r>
              <w:rPr>
                <w:rFonts w:ascii="Arial" w:eastAsia="Times New Roman" w:hAnsi="Arial" w:cs="Arial"/>
                <w:lang w:eastAsia="en-CA"/>
              </w:rPr>
              <w:t xml:space="preserve">research </w:t>
            </w:r>
            <w:r w:rsidR="00B10281">
              <w:rPr>
                <w:rFonts w:ascii="Arial" w:eastAsia="Times New Roman" w:hAnsi="Arial" w:cs="Arial"/>
                <w:lang w:eastAsia="en-CA"/>
              </w:rPr>
              <w:t>collection</w:t>
            </w:r>
            <w:r w:rsidR="004B723F">
              <w:rPr>
                <w:rFonts w:ascii="Arial" w:eastAsia="Times New Roman" w:hAnsi="Arial" w:cs="Arial"/>
                <w:lang w:eastAsia="en-CA"/>
              </w:rPr>
              <w:t xml:space="preserve"> [in week 2 of project]</w:t>
            </w:r>
            <w:r w:rsidR="00DE79A5">
              <w:rPr>
                <w:rFonts w:ascii="Arial" w:eastAsia="Times New Roman" w:hAnsi="Arial" w:cs="Arial"/>
                <w:lang w:eastAsia="en-CA"/>
              </w:rPr>
              <w:t xml:space="preserve">. </w:t>
            </w:r>
          </w:p>
          <w:p w14:paraId="20850CFE" w14:textId="3D82878A" w:rsidR="009A56D1" w:rsidRPr="00B10281" w:rsidRDefault="009A56D1" w:rsidP="009F19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Demonstrate potential for research projects that collaborate with early and large-enrollment Biology Program courses. </w:t>
            </w:r>
          </w:p>
          <w:p w14:paraId="6DC46983" w14:textId="6255B1A6" w:rsidR="009F197D" w:rsidRPr="00B10281" w:rsidRDefault="009F197D" w:rsidP="009F19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77714" w:rsidRPr="00B10281" w14:paraId="3F365663" w14:textId="77777777" w:rsidTr="008A16E0">
        <w:trPr>
          <w:trHeight w:val="662"/>
        </w:trPr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08BF" w14:textId="122C7005" w:rsidR="00D77714" w:rsidRPr="00F64959" w:rsidRDefault="00D77714" w:rsidP="00665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PREASSESSMENT:</w:t>
            </w:r>
            <w:r w:rsidR="00F6495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  <w:r w:rsidR="00484424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2</w:t>
            </w:r>
            <w:r w:rsidR="00534A12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-minute paper “What is the Beaty Biodiversity Museum</w:t>
            </w:r>
            <w:r w:rsidR="001C78AD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?”</w:t>
            </w:r>
            <w:r w:rsidR="00703461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373A9" w14:textId="77777777" w:rsidR="00D77714" w:rsidRPr="00B10281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MATERIALS:</w:t>
            </w:r>
          </w:p>
          <w:p w14:paraId="462FFC96" w14:textId="77777777" w:rsidR="004A5947" w:rsidRDefault="00484424" w:rsidP="00D7771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Google form survey </w:t>
            </w:r>
          </w:p>
          <w:p w14:paraId="3378E001" w14:textId="6BF58FCB" w:rsidR="00D77714" w:rsidRPr="009476C2" w:rsidRDefault="00143C9D" w:rsidP="00D7771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hyperlink r:id="rId7" w:history="1">
              <w:r w:rsidR="004A5947" w:rsidRPr="00A14ABA">
                <w:rPr>
                  <w:rStyle w:val="Hyperlink"/>
                  <w:rFonts w:ascii="Arial" w:eastAsia="Times New Roman" w:hAnsi="Arial" w:cs="Arial"/>
                  <w:lang w:eastAsia="en-CA"/>
                </w:rPr>
                <w:t>http://bit.ly/2gZPuuO</w:t>
              </w:r>
            </w:hyperlink>
          </w:p>
        </w:tc>
      </w:tr>
      <w:tr w:rsidR="00D77714" w:rsidRPr="00B10281" w14:paraId="79504A06" w14:textId="77777777" w:rsidTr="00122B70">
        <w:trPr>
          <w:trHeight w:val="187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CED82" w14:textId="09A7F1FF" w:rsidR="00D77714" w:rsidRPr="00B10281" w:rsidRDefault="00476248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PARTICIPATO</w:t>
            </w:r>
            <w:r w:rsidR="00D77714"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RY LEARNING</w:t>
            </w:r>
          </w:p>
        </w:tc>
      </w:tr>
      <w:tr w:rsidR="00122B70" w:rsidRPr="00B10281" w14:paraId="595CF0F2" w14:textId="77777777" w:rsidTr="008A16E0">
        <w:trPr>
          <w:trHeight w:val="117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B20E" w14:textId="77777777" w:rsidR="00122B70" w:rsidRPr="00B10281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10281">
              <w:rPr>
                <w:rFonts w:ascii="Arial" w:eastAsia="Times New Roman" w:hAnsi="Arial" w:cs="Arial"/>
                <w:color w:val="000000"/>
                <w:lang w:eastAsia="en-CA"/>
              </w:rPr>
              <w:t>TIME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8FE3" w14:textId="3B39534F" w:rsidR="00122B70" w:rsidRPr="00B10281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ACTIVITY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FD845" w14:textId="063CA4D8" w:rsidR="00122B70" w:rsidRPr="00B10281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RESOURCES</w:t>
            </w:r>
          </w:p>
        </w:tc>
      </w:tr>
      <w:tr w:rsidR="00122B70" w:rsidRPr="00B10281" w14:paraId="69153CA7" w14:textId="77777777" w:rsidTr="008A16E0">
        <w:trPr>
          <w:trHeight w:val="1782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A7204" w14:textId="407ABB4D" w:rsidR="00122B70" w:rsidRPr="00DF6B1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 min</w:t>
            </w:r>
          </w:p>
          <w:p w14:paraId="1E74348C" w14:textId="77777777" w:rsidR="00122B7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2736873" w14:textId="3EF824B6" w:rsidR="00122B7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F6B1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1hr</w:t>
            </w:r>
            <w:r w:rsidR="00BF6E0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5min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077A797F" w14:textId="0093BC01" w:rsidR="00122B7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E5E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5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intro</w:t>
            </w:r>
            <w:proofErr w:type="gramEnd"/>
          </w:p>
          <w:p w14:paraId="75C19BD8" w14:textId="168F1687" w:rsidR="00122B70" w:rsidRDefault="00122B70" w:rsidP="00CE5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E5E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6D36E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  <w:r w:rsidRPr="00CE5E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/ station</w:t>
            </w:r>
          </w:p>
          <w:p w14:paraId="742318E4" w14:textId="4239D048" w:rsidR="00122B70" w:rsidRPr="00A86D90" w:rsidRDefault="00122B70" w:rsidP="00A86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6D9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  <w:r w:rsidR="00BF6E0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wrap</w:t>
            </w:r>
          </w:p>
          <w:p w14:paraId="5D9464FB" w14:textId="25E4C863" w:rsidR="00122B70" w:rsidRPr="00CE5E8B" w:rsidRDefault="00122B70" w:rsidP="00CE5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D596" w14:textId="77777777" w:rsidR="00122B7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F6B1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Tour Museum floor (Linda)</w:t>
            </w:r>
          </w:p>
          <w:p w14:paraId="146C6800" w14:textId="77777777" w:rsidR="001B4120" w:rsidRDefault="001B412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0BE2E87" w14:textId="77777777" w:rsidR="00122B70" w:rsidRDefault="00122B70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8" w:name="OLE_LINK18"/>
            <w:bookmarkStart w:id="9" w:name="OLE_LINK48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Activity in Discovery lab</w:t>
            </w:r>
          </w:p>
          <w:p w14:paraId="03F6A085" w14:textId="77777777" w:rsidR="00122B70" w:rsidRDefault="00122B70" w:rsidP="004C1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Students, in pairs, rotate through 3 stations total. </w:t>
            </w:r>
            <w:bookmarkEnd w:id="8"/>
          </w:p>
          <w:p w14:paraId="20F2CEB2" w14:textId="2778CAC9" w:rsidR="004C192A" w:rsidRPr="004C192A" w:rsidRDefault="004C192A" w:rsidP="004C1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Each pair completes a worksheet at each station. See below for worksheets. </w:t>
            </w:r>
            <w:bookmarkEnd w:id="9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E2F4F" w14:textId="77777777" w:rsidR="00122B70" w:rsidRDefault="00C7321B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– collection books (Linda has)</w:t>
            </w:r>
          </w:p>
          <w:p w14:paraId="06C6F15C" w14:textId="77777777" w:rsidR="009476C2" w:rsidRDefault="009476C2" w:rsidP="00D77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95831F0" w14:textId="0916DB37" w:rsidR="009476C2" w:rsidRDefault="009476C2" w:rsidP="00947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10" w:name="OLE_LINK49"/>
            <w:bookmarkStart w:id="11" w:name="_GoBack"/>
            <w:r w:rsidRPr="009476C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561C3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12 </w:t>
            </w:r>
            <w:r w:rsidRPr="009476C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Clipboards </w:t>
            </w:r>
            <w:r w:rsidR="0011701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 pens </w:t>
            </w:r>
            <w:r w:rsidRPr="009476C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(1/pair)</w:t>
            </w:r>
          </w:p>
          <w:p w14:paraId="49CCD155" w14:textId="5DAF897C" w:rsidR="009476C2" w:rsidRDefault="009476C2" w:rsidP="00947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 </w:t>
            </w:r>
            <w:r w:rsidR="00982D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  <w:r w:rsidR="008A16E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Worksheets (1/pair)</w:t>
            </w:r>
          </w:p>
          <w:p w14:paraId="49B95851" w14:textId="765CE449" w:rsidR="00982D9B" w:rsidRDefault="00982D9B" w:rsidP="00947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- 6 station labels (2x Station 1, Station 2, Station 3)</w:t>
            </w:r>
          </w:p>
          <w:p w14:paraId="4DD55B1E" w14:textId="009409D1" w:rsidR="009476C2" w:rsidRDefault="009476C2" w:rsidP="009A0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 Station materials</w:t>
            </w:r>
            <w:r w:rsidR="008A16E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: presses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185D7CD9" w14:textId="77777777" w:rsidR="009A0116" w:rsidRDefault="0081601B" w:rsidP="0019423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 station 1: string x 4</w:t>
            </w:r>
            <w:r w:rsidR="009A011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rulers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x 4</w:t>
            </w:r>
          </w:p>
          <w:bookmarkEnd w:id="10"/>
          <w:bookmarkEnd w:id="11"/>
          <w:p w14:paraId="1DF05084" w14:textId="24E13ABA" w:rsidR="00194232" w:rsidRPr="009476C2" w:rsidRDefault="00194232" w:rsidP="009A0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 Whiteboard (?)</w:t>
            </w:r>
          </w:p>
        </w:tc>
      </w:tr>
      <w:tr w:rsidR="00D77714" w:rsidRPr="00B10281" w14:paraId="0AE11FFA" w14:textId="77777777" w:rsidTr="001419F1">
        <w:trPr>
          <w:trHeight w:val="494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9AFA1" w14:textId="46E76530" w:rsidR="00D77714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POST-ASSESSMENT:</w:t>
            </w:r>
          </w:p>
          <w:p w14:paraId="6EC4B1AD" w14:textId="40F31368" w:rsidR="00733711" w:rsidRPr="00245E9C" w:rsidRDefault="00733711" w:rsidP="00733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45E9C">
              <w:rPr>
                <w:rFonts w:ascii="Arial" w:eastAsia="Times New Roman" w:hAnsi="Arial" w:cs="Arial"/>
                <w:lang w:eastAsia="en-CA"/>
              </w:rPr>
              <w:t xml:space="preserve">Collect worksheets for instructor review. </w:t>
            </w:r>
            <w:r w:rsidR="00B919CB">
              <w:rPr>
                <w:rFonts w:ascii="Arial" w:eastAsia="Times New Roman" w:hAnsi="Arial" w:cs="Arial"/>
                <w:lang w:eastAsia="en-CA"/>
              </w:rPr>
              <w:t xml:space="preserve">Scan, return to Pam to </w:t>
            </w:r>
            <w:r w:rsidR="000840A5">
              <w:rPr>
                <w:rFonts w:ascii="Arial" w:eastAsia="Times New Roman" w:hAnsi="Arial" w:cs="Arial"/>
                <w:lang w:eastAsia="en-CA"/>
              </w:rPr>
              <w:t xml:space="preserve">return to students. </w:t>
            </w:r>
          </w:p>
        </w:tc>
      </w:tr>
      <w:tr w:rsidR="00D77714" w:rsidRPr="00B10281" w14:paraId="692DE954" w14:textId="77777777" w:rsidTr="00122B70">
        <w:trPr>
          <w:trHeight w:val="115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48379" w14:textId="01542134" w:rsidR="00D77714" w:rsidRDefault="00D77714" w:rsidP="00D77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bookmarkStart w:id="12" w:name="OLE_LINK2"/>
            <w:r w:rsidRPr="00B102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SUMMARY/CLOSURE</w:t>
            </w:r>
          </w:p>
          <w:bookmarkEnd w:id="12"/>
          <w:p w14:paraId="6B10B027" w14:textId="5FD72DE0" w:rsidR="00B52572" w:rsidRDefault="00C865B8" w:rsidP="009D54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Ask 1-2 groups for answer to select Qs </w:t>
            </w:r>
            <w:r w:rsidR="00A948FB">
              <w:rPr>
                <w:rFonts w:ascii="Arial" w:eastAsia="Times New Roman" w:hAnsi="Arial" w:cs="Arial"/>
                <w:lang w:eastAsia="en-CA"/>
              </w:rPr>
              <w:t xml:space="preserve">from each worksheet </w:t>
            </w:r>
            <w:r>
              <w:rPr>
                <w:rFonts w:ascii="Arial" w:eastAsia="Times New Roman" w:hAnsi="Arial" w:cs="Arial"/>
                <w:lang w:eastAsia="en-CA"/>
              </w:rPr>
              <w:t>and “did anyone have anything different</w:t>
            </w:r>
            <w:r w:rsidR="00C471BC">
              <w:rPr>
                <w:rFonts w:ascii="Arial" w:eastAsia="Times New Roman" w:hAnsi="Arial" w:cs="Arial"/>
                <w:lang w:eastAsia="en-CA"/>
              </w:rPr>
              <w:t xml:space="preserve"> or </w:t>
            </w:r>
            <w:r>
              <w:rPr>
                <w:rFonts w:ascii="Arial" w:eastAsia="Times New Roman" w:hAnsi="Arial" w:cs="Arial"/>
                <w:lang w:eastAsia="en-CA"/>
              </w:rPr>
              <w:t xml:space="preserve">to add?”. </w:t>
            </w:r>
            <w:r w:rsidR="00B52572" w:rsidRPr="00245E9C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A948FB" w:rsidRPr="00245E9C">
              <w:rPr>
                <w:rFonts w:ascii="Arial" w:eastAsia="Times New Roman" w:hAnsi="Arial" w:cs="Arial"/>
                <w:lang w:eastAsia="en-CA"/>
              </w:rPr>
              <w:t>Summarize</w:t>
            </w:r>
            <w:r w:rsidR="00A948FB">
              <w:rPr>
                <w:rFonts w:ascii="Arial" w:eastAsia="Times New Roman" w:hAnsi="Arial" w:cs="Arial"/>
                <w:lang w:eastAsia="en-CA"/>
              </w:rPr>
              <w:t xml:space="preserve"> key take-home message at each station.</w:t>
            </w:r>
          </w:p>
          <w:p w14:paraId="16C53210" w14:textId="280D3CCF" w:rsidR="00F1648F" w:rsidRDefault="00F1648F" w:rsidP="009D549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Station 3: </w:t>
            </w:r>
            <w:r w:rsidR="00427728">
              <w:rPr>
                <w:rFonts w:ascii="Arial" w:eastAsia="Times New Roman" w:hAnsi="Arial" w:cs="Arial"/>
                <w:lang w:eastAsia="en-CA"/>
              </w:rPr>
              <w:t>“</w:t>
            </w:r>
            <w:r w:rsidR="002D57BD">
              <w:rPr>
                <w:rFonts w:ascii="Arial" w:eastAsia="Times New Roman" w:hAnsi="Arial" w:cs="Arial"/>
                <w:lang w:eastAsia="en-CA"/>
              </w:rPr>
              <w:t>If you were to collect (even photograph) specimens, let’s say trees around UBC campus, what types of info are important to record</w:t>
            </w:r>
            <w:r w:rsidR="00427728">
              <w:rPr>
                <w:rFonts w:ascii="Arial" w:eastAsia="Times New Roman" w:hAnsi="Arial" w:cs="Arial"/>
                <w:lang w:eastAsia="en-CA"/>
              </w:rPr>
              <w:t>?”</w:t>
            </w:r>
            <w:r w:rsidR="00BA4631">
              <w:rPr>
                <w:rFonts w:ascii="Arial" w:eastAsia="Times New Roman" w:hAnsi="Arial" w:cs="Arial"/>
                <w:lang w:eastAsia="en-CA"/>
              </w:rPr>
              <w:t xml:space="preserve"> “Looking ahead to projects you do in SCIE 001 and beyond, </w:t>
            </w:r>
            <w:r w:rsidR="007D0DDE">
              <w:rPr>
                <w:rFonts w:ascii="Arial" w:eastAsia="Times New Roman" w:hAnsi="Arial" w:cs="Arial"/>
                <w:lang w:eastAsia="en-CA"/>
              </w:rPr>
              <w:t>w</w:t>
            </w:r>
            <w:r w:rsidR="00BA4631">
              <w:rPr>
                <w:rFonts w:ascii="Arial" w:eastAsia="Times New Roman" w:hAnsi="Arial" w:cs="Arial"/>
                <w:lang w:eastAsia="en-CA"/>
              </w:rPr>
              <w:t xml:space="preserve">hat can you do to ensure your notes are connected to specimens you collect?” </w:t>
            </w:r>
            <w:r w:rsidR="002D57BD" w:rsidRPr="0019375C">
              <w:rPr>
                <w:rFonts w:ascii="Arial" w:eastAsia="Times New Roman" w:hAnsi="Arial" w:cs="Arial"/>
                <w:b/>
                <w:lang w:eastAsia="en-CA"/>
              </w:rPr>
              <w:t>Important to keep detailed and organized note books, lab books, etc. Good habit to begin practicing now.</w:t>
            </w:r>
            <w:r w:rsidR="002D57BD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  <w:p w14:paraId="0BE5DB49" w14:textId="5D07D166" w:rsidR="009D549B" w:rsidRDefault="00F1648F" w:rsidP="009D549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lastRenderedPageBreak/>
              <w:t xml:space="preserve">Station 1: </w:t>
            </w:r>
            <w:r w:rsidR="00EC259D">
              <w:rPr>
                <w:rFonts w:ascii="Arial" w:eastAsia="Times New Roman" w:hAnsi="Arial" w:cs="Arial"/>
                <w:lang w:eastAsia="en-CA"/>
              </w:rPr>
              <w:t xml:space="preserve">“How tall is this species? Avg. height”. </w:t>
            </w:r>
            <w:r w:rsidR="00A635B1">
              <w:rPr>
                <w:rFonts w:ascii="Arial" w:eastAsia="Times New Roman" w:hAnsi="Arial" w:cs="Arial"/>
                <w:lang w:eastAsia="en-CA"/>
              </w:rPr>
              <w:t>Individuals within a species vary a lot, for many reasons. Important for a collection l</w:t>
            </w:r>
            <w:r>
              <w:rPr>
                <w:rFonts w:ascii="Arial" w:eastAsia="Times New Roman" w:hAnsi="Arial" w:cs="Arial"/>
                <w:lang w:eastAsia="en-CA"/>
              </w:rPr>
              <w:t>ike the UBC Herbarium to represent</w:t>
            </w:r>
            <w:r w:rsidR="00A635B1">
              <w:rPr>
                <w:rFonts w:ascii="Arial" w:eastAsia="Times New Roman" w:hAnsi="Arial" w:cs="Arial"/>
                <w:lang w:eastAsia="en-CA"/>
              </w:rPr>
              <w:t xml:space="preserve"> that variation. </w:t>
            </w:r>
            <w:r w:rsidR="00A948FB" w:rsidRPr="0019375C">
              <w:rPr>
                <w:rFonts w:ascii="Arial" w:eastAsia="Times New Roman" w:hAnsi="Arial" w:cs="Arial"/>
                <w:b/>
                <w:lang w:eastAsia="en-CA"/>
              </w:rPr>
              <w:t>Important for researchers to be consistent with what and how they measure variation, record and report their methods.</w:t>
            </w:r>
            <w:r w:rsidR="00A948FB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  <w:p w14:paraId="3D58DD73" w14:textId="428D6106" w:rsidR="00F1648F" w:rsidRPr="00245E9C" w:rsidRDefault="00F1648F" w:rsidP="009D549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Station 2: </w:t>
            </w:r>
            <w:r w:rsidR="0019375C">
              <w:rPr>
                <w:rFonts w:ascii="Arial" w:eastAsia="Times New Roman" w:hAnsi="Arial" w:cs="Arial"/>
                <w:lang w:eastAsia="en-CA"/>
              </w:rPr>
              <w:t>Example research questions? Something that thinks beyond the branches?</w:t>
            </w:r>
            <w:r w:rsidR="00F042E2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F042E2" w:rsidRPr="00C67346">
              <w:rPr>
                <w:rFonts w:ascii="Arial" w:eastAsia="Times New Roman" w:hAnsi="Arial" w:cs="Arial"/>
                <w:b/>
                <w:lang w:eastAsia="en-CA"/>
              </w:rPr>
              <w:t xml:space="preserve">The practice of “looking closely”, making observations, jotting down whatever big or small questions that occur as you observe—this leads to </w:t>
            </w:r>
            <w:r w:rsidR="00C67346" w:rsidRPr="00C67346">
              <w:rPr>
                <w:rFonts w:ascii="Arial" w:eastAsia="Times New Roman" w:hAnsi="Arial" w:cs="Arial"/>
                <w:b/>
                <w:lang w:eastAsia="en-CA"/>
              </w:rPr>
              <w:t>interesting research questions. Potential for research projects in the fields of mathema</w:t>
            </w:r>
            <w:r w:rsidR="00C67346">
              <w:rPr>
                <w:rFonts w:ascii="Arial" w:eastAsia="Times New Roman" w:hAnsi="Arial" w:cs="Arial"/>
                <w:b/>
                <w:lang w:eastAsia="en-CA"/>
              </w:rPr>
              <w:t xml:space="preserve">tics, physics, computer science, etc. </w:t>
            </w:r>
            <w:r w:rsidR="00C67346" w:rsidRPr="00C67346">
              <w:rPr>
                <w:rFonts w:ascii="Arial" w:eastAsia="Times New Roman" w:hAnsi="Arial" w:cs="Arial"/>
                <w:b/>
                <w:lang w:eastAsia="en-CA"/>
              </w:rPr>
              <w:t>that use biological specimens.</w:t>
            </w:r>
            <w:r w:rsidR="00C67346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  <w:p w14:paraId="30D7D1F9" w14:textId="14BFE87C" w:rsidR="00D64322" w:rsidRPr="00C857DB" w:rsidRDefault="00B52572" w:rsidP="009D54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45E9C">
              <w:rPr>
                <w:rFonts w:ascii="Arial" w:eastAsia="Times New Roman" w:hAnsi="Arial" w:cs="Arial"/>
                <w:lang w:eastAsia="en-CA"/>
              </w:rPr>
              <w:t>Connect back to larger project goals and rationale.</w:t>
            </w:r>
            <w:r w:rsidR="00C857DB" w:rsidRPr="00245E9C">
              <w:rPr>
                <w:rFonts w:ascii="Arial" w:hAnsi="Arial" w:cs="Arial"/>
              </w:rPr>
              <w:t xml:space="preserve"> </w:t>
            </w:r>
            <w:r w:rsidR="00C857DB" w:rsidRPr="00245E9C">
              <w:rPr>
                <w:rFonts w:ascii="Arial" w:eastAsia="Times New Roman" w:hAnsi="Arial" w:cs="Arial"/>
                <w:lang w:eastAsia="en-CA"/>
              </w:rPr>
              <w:t xml:space="preserve">Connection and preview to next session in Beaty. </w:t>
            </w:r>
          </w:p>
          <w:p w14:paraId="5A33ED7C" w14:textId="3822B4BA" w:rsidR="00C857DB" w:rsidRPr="00245E9C" w:rsidRDefault="00C857DB" w:rsidP="00C857D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857DB">
              <w:rPr>
                <w:rFonts w:ascii="Arial" w:eastAsia="Times New Roman" w:hAnsi="Arial" w:cs="Arial"/>
                <w:lang w:eastAsia="en-CA"/>
              </w:rPr>
              <w:t>A key goal of the Herbarium is to improve accessibility and accuracy within our 5 biological collections. One way to achieve this goal is to find out exactly what is in our collection.</w:t>
            </w:r>
            <w:r>
              <w:rPr>
                <w:rFonts w:ascii="Arial" w:eastAsia="Times New Roman" w:hAnsi="Arial" w:cs="Arial"/>
                <w:lang w:eastAsia="en-CA"/>
              </w:rPr>
              <w:t xml:space="preserve"> You’re participating in the first-ever inventory. When next week meet, in two weeks, we will go into a bit more depth about collections-based research and spend some time in the cabinets counting a sub-set of research collections. </w:t>
            </w:r>
          </w:p>
          <w:p w14:paraId="38ABBBDB" w14:textId="77777777" w:rsidR="00D77714" w:rsidRDefault="00D64322" w:rsidP="00C8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45E9C">
              <w:rPr>
                <w:rFonts w:ascii="Arial" w:eastAsia="Times New Roman" w:hAnsi="Arial" w:cs="Arial"/>
                <w:lang w:eastAsia="en-CA"/>
              </w:rPr>
              <w:t xml:space="preserve">Encourage students to reflect on collections while in Bamfield. </w:t>
            </w:r>
            <w:r w:rsidR="00B52572" w:rsidRPr="00245E9C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  <w:p w14:paraId="5184A800" w14:textId="46920E79" w:rsidR="001020B3" w:rsidRPr="00C857DB" w:rsidRDefault="001020B3" w:rsidP="001020B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Next week when you’re visiting the Bamfield Marine Sciences Center and you see these species live and in their habitat, </w:t>
            </w:r>
            <w:r w:rsidR="00D22DB2">
              <w:rPr>
                <w:rFonts w:ascii="Arial" w:eastAsia="Times New Roman" w:hAnsi="Arial" w:cs="Arial"/>
                <w:lang w:eastAsia="en-CA"/>
              </w:rPr>
              <w:t xml:space="preserve">make some comparisons between preserved fresh specimens, think about how you could use a combination of fresh and preserved material to answer questions. </w:t>
            </w:r>
          </w:p>
        </w:tc>
      </w:tr>
      <w:tr w:rsidR="009D549B" w:rsidRPr="00B10281" w14:paraId="769EA370" w14:textId="77777777" w:rsidTr="00122B70">
        <w:trPr>
          <w:trHeight w:val="115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DC8F" w14:textId="45E9269A" w:rsidR="0056417B" w:rsidRDefault="0056417B" w:rsidP="00564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INSTRUCTOR DE-BRIEF</w:t>
            </w:r>
          </w:p>
          <w:p w14:paraId="3E455BBD" w14:textId="77777777" w:rsidR="0056417B" w:rsidRDefault="0056417B" w:rsidP="005641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Was each station’s worksheet completed by most groups?</w:t>
            </w:r>
          </w:p>
          <w:p w14:paraId="1C7AB4D2" w14:textId="123DBAD0" w:rsidR="0056417B" w:rsidRPr="0056417B" w:rsidRDefault="0056417B" w:rsidP="005641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CA"/>
              </w:rPr>
              <w:t xml:space="preserve">Any questions/sections particularly challenging or too easy/unengaging? </w:t>
            </w:r>
          </w:p>
          <w:p w14:paraId="62266933" w14:textId="77777777" w:rsidR="009D549B" w:rsidRPr="00B10281" w:rsidRDefault="009D549B" w:rsidP="00D77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bookmarkEnd w:id="4"/>
    </w:tbl>
    <w:p w14:paraId="6F9E3DDB" w14:textId="460E1D25" w:rsidR="004A1FAB" w:rsidRDefault="004A1FAB">
      <w:pPr>
        <w:rPr>
          <w:rFonts w:ascii="Arial" w:hAnsi="Arial" w:cs="Arial"/>
        </w:rPr>
      </w:pPr>
    </w:p>
    <w:p w14:paraId="72C3367C" w14:textId="64BC30C5" w:rsidR="00705852" w:rsidRPr="00B10281" w:rsidRDefault="00705852">
      <w:pPr>
        <w:rPr>
          <w:rFonts w:ascii="Arial" w:hAnsi="Arial" w:cs="Arial"/>
        </w:rPr>
      </w:pPr>
    </w:p>
    <w:sectPr w:rsidR="00705852" w:rsidRPr="00B102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092A3" w14:textId="77777777" w:rsidR="00143C9D" w:rsidRDefault="00143C9D" w:rsidP="00D77714">
      <w:pPr>
        <w:spacing w:after="0" w:line="240" w:lineRule="auto"/>
      </w:pPr>
      <w:r>
        <w:separator/>
      </w:r>
    </w:p>
  </w:endnote>
  <w:endnote w:type="continuationSeparator" w:id="0">
    <w:p w14:paraId="2D38C79C" w14:textId="77777777" w:rsidR="00143C9D" w:rsidRDefault="00143C9D" w:rsidP="00D7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3E1A" w14:textId="77777777" w:rsidR="00143C9D" w:rsidRDefault="00143C9D" w:rsidP="00D77714">
      <w:pPr>
        <w:spacing w:after="0" w:line="240" w:lineRule="auto"/>
      </w:pPr>
      <w:r>
        <w:separator/>
      </w:r>
    </w:p>
  </w:footnote>
  <w:footnote w:type="continuationSeparator" w:id="0">
    <w:p w14:paraId="5A50AEDE" w14:textId="77777777" w:rsidR="00143C9D" w:rsidRDefault="00143C9D" w:rsidP="00D7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92BF" w14:textId="5DF6FB82" w:rsidR="00D77714" w:rsidRPr="00B544A9" w:rsidRDefault="00B544A9" w:rsidP="00B544A9">
    <w:pPr>
      <w:rPr>
        <w:rFonts w:cstheme="minorHAnsi"/>
        <w:b/>
      </w:rPr>
    </w:pPr>
    <w:r w:rsidRPr="003E2B19">
      <w:rPr>
        <w:rFonts w:cstheme="minorHAnsi"/>
        <w:b/>
      </w:rPr>
      <w:t>2017-18 UBC Herbarium, Beat</w:t>
    </w:r>
    <w:r>
      <w:rPr>
        <w:rFonts w:cstheme="minorHAnsi"/>
        <w:b/>
      </w:rPr>
      <w:t xml:space="preserve">y Biodiversity Museum </w:t>
    </w:r>
    <w:r w:rsidR="000B670C">
      <w:rPr>
        <w:rFonts w:cstheme="minorHAnsi"/>
        <w:b/>
      </w:rPr>
      <w:t>–</w:t>
    </w:r>
    <w:r>
      <w:rPr>
        <w:rFonts w:cstheme="minorHAnsi"/>
        <w:b/>
      </w:rPr>
      <w:t xml:space="preserve"> Bio</w:t>
    </w:r>
    <w:r w:rsidR="000B670C">
      <w:rPr>
        <w:rFonts w:cstheme="minorHAnsi"/>
        <w:b/>
      </w:rPr>
      <w:t>-</w:t>
    </w:r>
    <w:r>
      <w:rPr>
        <w:rFonts w:cstheme="minorHAnsi"/>
        <w:b/>
      </w:rPr>
      <w:t>Blitz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BE7"/>
    <w:multiLevelType w:val="hybridMultilevel"/>
    <w:tmpl w:val="10AE67E0"/>
    <w:lvl w:ilvl="0" w:tplc="CDBC21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46813"/>
    <w:multiLevelType w:val="hybridMultilevel"/>
    <w:tmpl w:val="206E605A"/>
    <w:lvl w:ilvl="0" w:tplc="CDBC2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1F9B"/>
    <w:multiLevelType w:val="hybridMultilevel"/>
    <w:tmpl w:val="BD005F64"/>
    <w:lvl w:ilvl="0" w:tplc="5A084DB0">
      <w:start w:val="45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F64CD"/>
    <w:multiLevelType w:val="hybridMultilevel"/>
    <w:tmpl w:val="E578C71E"/>
    <w:lvl w:ilvl="0" w:tplc="B4F24FDA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A6E"/>
    <w:multiLevelType w:val="hybridMultilevel"/>
    <w:tmpl w:val="B1102950"/>
    <w:lvl w:ilvl="0" w:tplc="CDBC2114"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B02637A"/>
    <w:multiLevelType w:val="multilevel"/>
    <w:tmpl w:val="3C7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945EA"/>
    <w:multiLevelType w:val="hybridMultilevel"/>
    <w:tmpl w:val="AC7EEB54"/>
    <w:lvl w:ilvl="0" w:tplc="24FEAD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5D64"/>
    <w:multiLevelType w:val="hybridMultilevel"/>
    <w:tmpl w:val="4216DA2A"/>
    <w:lvl w:ilvl="0" w:tplc="CDBC2114">
      <w:numFmt w:val="bullet"/>
      <w:lvlText w:val="-"/>
      <w:lvlJc w:val="left"/>
      <w:pPr>
        <w:ind w:left="1501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43195B81"/>
    <w:multiLevelType w:val="hybridMultilevel"/>
    <w:tmpl w:val="70EEC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F858A7"/>
    <w:multiLevelType w:val="hybridMultilevel"/>
    <w:tmpl w:val="DEC600C0"/>
    <w:lvl w:ilvl="0" w:tplc="952E8A5E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74739"/>
    <w:multiLevelType w:val="hybridMultilevel"/>
    <w:tmpl w:val="1E8E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53ED"/>
    <w:multiLevelType w:val="hybridMultilevel"/>
    <w:tmpl w:val="D69E0A2A"/>
    <w:lvl w:ilvl="0" w:tplc="24FEAD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3540"/>
    <w:multiLevelType w:val="hybridMultilevel"/>
    <w:tmpl w:val="52CEFE22"/>
    <w:lvl w:ilvl="0" w:tplc="A7864FA2">
      <w:start w:val="45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07177D"/>
    <w:multiLevelType w:val="hybridMultilevel"/>
    <w:tmpl w:val="813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C09C4"/>
    <w:multiLevelType w:val="multilevel"/>
    <w:tmpl w:val="8B8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26DFF"/>
    <w:multiLevelType w:val="hybridMultilevel"/>
    <w:tmpl w:val="85929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6F82"/>
    <w:multiLevelType w:val="hybridMultilevel"/>
    <w:tmpl w:val="4AB20F1C"/>
    <w:lvl w:ilvl="0" w:tplc="CDBC2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4"/>
    <w:rsid w:val="00010C5F"/>
    <w:rsid w:val="00054AAB"/>
    <w:rsid w:val="00066C41"/>
    <w:rsid w:val="000840A5"/>
    <w:rsid w:val="000B670C"/>
    <w:rsid w:val="000F10F7"/>
    <w:rsid w:val="001020B3"/>
    <w:rsid w:val="001038D1"/>
    <w:rsid w:val="00117018"/>
    <w:rsid w:val="00122B70"/>
    <w:rsid w:val="001419F1"/>
    <w:rsid w:val="00143C9D"/>
    <w:rsid w:val="001771A4"/>
    <w:rsid w:val="0019375C"/>
    <w:rsid w:val="00194232"/>
    <w:rsid w:val="00197EE3"/>
    <w:rsid w:val="001B4120"/>
    <w:rsid w:val="001C78AD"/>
    <w:rsid w:val="00244354"/>
    <w:rsid w:val="00245E9C"/>
    <w:rsid w:val="00277D38"/>
    <w:rsid w:val="002D57BD"/>
    <w:rsid w:val="002F2491"/>
    <w:rsid w:val="0030369A"/>
    <w:rsid w:val="00327DCD"/>
    <w:rsid w:val="003357D7"/>
    <w:rsid w:val="003405B9"/>
    <w:rsid w:val="003455CA"/>
    <w:rsid w:val="003863C2"/>
    <w:rsid w:val="003C18AF"/>
    <w:rsid w:val="003D3D06"/>
    <w:rsid w:val="003E00A0"/>
    <w:rsid w:val="003F2448"/>
    <w:rsid w:val="0040152F"/>
    <w:rsid w:val="004103A2"/>
    <w:rsid w:val="00427728"/>
    <w:rsid w:val="004668DD"/>
    <w:rsid w:val="00476248"/>
    <w:rsid w:val="00484424"/>
    <w:rsid w:val="00492296"/>
    <w:rsid w:val="00492A60"/>
    <w:rsid w:val="004A1FAB"/>
    <w:rsid w:val="004A5947"/>
    <w:rsid w:val="004B34E1"/>
    <w:rsid w:val="004B723F"/>
    <w:rsid w:val="004C192A"/>
    <w:rsid w:val="004D09B3"/>
    <w:rsid w:val="004E545F"/>
    <w:rsid w:val="005309D8"/>
    <w:rsid w:val="00534A12"/>
    <w:rsid w:val="00554557"/>
    <w:rsid w:val="00561C3F"/>
    <w:rsid w:val="0056417B"/>
    <w:rsid w:val="005973D6"/>
    <w:rsid w:val="005B3700"/>
    <w:rsid w:val="005D55AC"/>
    <w:rsid w:val="005E2899"/>
    <w:rsid w:val="005E6E2E"/>
    <w:rsid w:val="0063190B"/>
    <w:rsid w:val="00657F82"/>
    <w:rsid w:val="006655A1"/>
    <w:rsid w:val="006655A8"/>
    <w:rsid w:val="006C2DC2"/>
    <w:rsid w:val="006D36EC"/>
    <w:rsid w:val="006E7105"/>
    <w:rsid w:val="00702AD1"/>
    <w:rsid w:val="00703461"/>
    <w:rsid w:val="00705852"/>
    <w:rsid w:val="00733711"/>
    <w:rsid w:val="00755A57"/>
    <w:rsid w:val="007D0DDE"/>
    <w:rsid w:val="007D6BBD"/>
    <w:rsid w:val="008013F2"/>
    <w:rsid w:val="00815188"/>
    <w:rsid w:val="0081601B"/>
    <w:rsid w:val="00854A3C"/>
    <w:rsid w:val="00875155"/>
    <w:rsid w:val="008870C2"/>
    <w:rsid w:val="008A16E0"/>
    <w:rsid w:val="008A4DCF"/>
    <w:rsid w:val="008C7F01"/>
    <w:rsid w:val="009476C2"/>
    <w:rsid w:val="009507AC"/>
    <w:rsid w:val="00963A80"/>
    <w:rsid w:val="00982AD3"/>
    <w:rsid w:val="00982D9B"/>
    <w:rsid w:val="009A0116"/>
    <w:rsid w:val="009A56D1"/>
    <w:rsid w:val="009D549B"/>
    <w:rsid w:val="009F197D"/>
    <w:rsid w:val="00A0191A"/>
    <w:rsid w:val="00A35B0E"/>
    <w:rsid w:val="00A571A5"/>
    <w:rsid w:val="00A635B1"/>
    <w:rsid w:val="00A86D90"/>
    <w:rsid w:val="00A948FB"/>
    <w:rsid w:val="00AF45D3"/>
    <w:rsid w:val="00B06605"/>
    <w:rsid w:val="00B10281"/>
    <w:rsid w:val="00B516FB"/>
    <w:rsid w:val="00B52572"/>
    <w:rsid w:val="00B544A9"/>
    <w:rsid w:val="00B919CB"/>
    <w:rsid w:val="00BA4631"/>
    <w:rsid w:val="00BB25B2"/>
    <w:rsid w:val="00BC001C"/>
    <w:rsid w:val="00BE78FA"/>
    <w:rsid w:val="00BF6E09"/>
    <w:rsid w:val="00C02DE6"/>
    <w:rsid w:val="00C10AA0"/>
    <w:rsid w:val="00C217A7"/>
    <w:rsid w:val="00C32A4C"/>
    <w:rsid w:val="00C36A44"/>
    <w:rsid w:val="00C471BC"/>
    <w:rsid w:val="00C67346"/>
    <w:rsid w:val="00C7321B"/>
    <w:rsid w:val="00C857DB"/>
    <w:rsid w:val="00C865B8"/>
    <w:rsid w:val="00CA407D"/>
    <w:rsid w:val="00CE5E8B"/>
    <w:rsid w:val="00D22DB2"/>
    <w:rsid w:val="00D41E13"/>
    <w:rsid w:val="00D544D2"/>
    <w:rsid w:val="00D61E06"/>
    <w:rsid w:val="00D64322"/>
    <w:rsid w:val="00D77714"/>
    <w:rsid w:val="00D85F91"/>
    <w:rsid w:val="00D87BC5"/>
    <w:rsid w:val="00DA3146"/>
    <w:rsid w:val="00DD7795"/>
    <w:rsid w:val="00DE79A5"/>
    <w:rsid w:val="00DF6B10"/>
    <w:rsid w:val="00E0103F"/>
    <w:rsid w:val="00E269B2"/>
    <w:rsid w:val="00E70273"/>
    <w:rsid w:val="00E93A49"/>
    <w:rsid w:val="00EC259D"/>
    <w:rsid w:val="00EF1609"/>
    <w:rsid w:val="00EF1B83"/>
    <w:rsid w:val="00F042E2"/>
    <w:rsid w:val="00F1648F"/>
    <w:rsid w:val="00F64959"/>
    <w:rsid w:val="00F71432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1057"/>
  <w15:chartTrackingRefBased/>
  <w15:docId w15:val="{761E04E9-9F4F-4E55-BF65-7EB8BDA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7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14"/>
  </w:style>
  <w:style w:type="paragraph" w:styleId="Footer">
    <w:name w:val="footer"/>
    <w:basedOn w:val="Normal"/>
    <w:link w:val="FooterChar"/>
    <w:uiPriority w:val="99"/>
    <w:unhideWhenUsed/>
    <w:rsid w:val="00D7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14"/>
  </w:style>
  <w:style w:type="paragraph" w:styleId="ListParagraph">
    <w:name w:val="List Paragraph"/>
    <w:basedOn w:val="Normal"/>
    <w:uiPriority w:val="34"/>
    <w:qFormat/>
    <w:rsid w:val="00815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2gZPuu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869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Judy</dc:creator>
  <cp:keywords/>
  <dc:description/>
  <cp:lastModifiedBy>bridgette clarkston</cp:lastModifiedBy>
  <cp:revision>114</cp:revision>
  <dcterms:created xsi:type="dcterms:W3CDTF">2017-08-18T19:54:00Z</dcterms:created>
  <dcterms:modified xsi:type="dcterms:W3CDTF">2018-01-16T23:51:00Z</dcterms:modified>
</cp:coreProperties>
</file>